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22E3E" w14:textId="323DBB2A" w:rsidR="009B4508" w:rsidRDefault="009B4508">
      <w:pPr>
        <w:rPr>
          <w:rFonts w:ascii="Algerian" w:hAnsi="Algerian"/>
          <w:sz w:val="40"/>
          <w:szCs w:val="40"/>
        </w:rPr>
      </w:pPr>
    </w:p>
    <w:p w14:paraId="0541F5AE" w14:textId="4E7AC942" w:rsidR="00204E2A" w:rsidRDefault="00204E2A">
      <w:pPr>
        <w:rPr>
          <w:rFonts w:ascii="Algerian" w:hAnsi="Algerian"/>
          <w:sz w:val="40"/>
          <w:szCs w:val="40"/>
        </w:rPr>
      </w:pPr>
    </w:p>
    <w:p w14:paraId="5787D9E4" w14:textId="11BEF5C5" w:rsidR="00204E2A" w:rsidRDefault="00204E2A">
      <w:pPr>
        <w:rPr>
          <w:rFonts w:ascii="Algerian" w:hAnsi="Algerian"/>
          <w:sz w:val="40"/>
          <w:szCs w:val="40"/>
        </w:rPr>
      </w:pPr>
    </w:p>
    <w:p w14:paraId="65E7364B" w14:textId="721AD022" w:rsidR="00204E2A" w:rsidRDefault="00204E2A">
      <w:pPr>
        <w:rPr>
          <w:rFonts w:ascii="Algerian" w:hAnsi="Algerian"/>
          <w:sz w:val="40"/>
          <w:szCs w:val="40"/>
        </w:rPr>
      </w:pPr>
    </w:p>
    <w:p w14:paraId="09AF8FFB" w14:textId="2F334BC1" w:rsidR="00204E2A" w:rsidRDefault="00204E2A">
      <w:pPr>
        <w:rPr>
          <w:rFonts w:ascii="Algerian" w:hAnsi="Algerian"/>
          <w:sz w:val="40"/>
          <w:szCs w:val="40"/>
        </w:rPr>
      </w:pPr>
    </w:p>
    <w:p w14:paraId="5DEDEE19" w14:textId="0BD41DC3" w:rsidR="00204E2A" w:rsidRDefault="00204E2A">
      <w:pPr>
        <w:rPr>
          <w:rFonts w:ascii="Algerian" w:hAnsi="Algerian"/>
          <w:sz w:val="40"/>
          <w:szCs w:val="40"/>
        </w:rPr>
      </w:pPr>
    </w:p>
    <w:p w14:paraId="63866BCC" w14:textId="36E26686" w:rsidR="00204E2A" w:rsidRDefault="00204E2A">
      <w:pPr>
        <w:rPr>
          <w:rFonts w:ascii="Algerian" w:hAnsi="Algerian"/>
          <w:sz w:val="40"/>
          <w:szCs w:val="40"/>
        </w:rPr>
      </w:pPr>
    </w:p>
    <w:p w14:paraId="07F43573" w14:textId="1BBF8E11" w:rsidR="00204E2A" w:rsidRDefault="00204E2A">
      <w:pPr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                                  </w:t>
      </w:r>
    </w:p>
    <w:p w14:paraId="2683EE5C" w14:textId="66C5C6B3" w:rsidR="00204E2A" w:rsidRDefault="00204E2A">
      <w:pPr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                            Progetto di musica </w:t>
      </w:r>
    </w:p>
    <w:p w14:paraId="4C64ADF9" w14:textId="69C29FAB" w:rsidR="00204E2A" w:rsidRDefault="00204E2A">
      <w:pPr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         “io suono, tu</w:t>
      </w:r>
      <w:r w:rsidR="0052409D">
        <w:rPr>
          <w:rFonts w:ascii="Algerian" w:hAnsi="Algerian"/>
          <w:sz w:val="40"/>
          <w:szCs w:val="40"/>
        </w:rPr>
        <w:t xml:space="preserve"> </w:t>
      </w:r>
      <w:r>
        <w:rPr>
          <w:rFonts w:ascii="Algerian" w:hAnsi="Algerian"/>
          <w:sz w:val="40"/>
          <w:szCs w:val="40"/>
        </w:rPr>
        <w:t>suoni…..loro ascoltano”</w:t>
      </w:r>
      <w:r w:rsidR="0052409D">
        <w:rPr>
          <w:rFonts w:ascii="Algerian" w:hAnsi="Algerian"/>
          <w:sz w:val="40"/>
          <w:szCs w:val="40"/>
        </w:rPr>
        <w:t xml:space="preserve"> </w:t>
      </w:r>
    </w:p>
    <w:p w14:paraId="6A74541C" w14:textId="0BCBB315" w:rsidR="0052409D" w:rsidRDefault="0052409D">
      <w:pPr>
        <w:rPr>
          <w:rFonts w:ascii="Algerian" w:hAnsi="Algerian"/>
          <w:sz w:val="40"/>
          <w:szCs w:val="40"/>
        </w:rPr>
      </w:pPr>
    </w:p>
    <w:p w14:paraId="20A1D83D" w14:textId="7BF16B0E" w:rsidR="0052409D" w:rsidRDefault="0052409D">
      <w:pPr>
        <w:rPr>
          <w:rFonts w:ascii="Algerian" w:hAnsi="Algerian"/>
          <w:sz w:val="40"/>
          <w:szCs w:val="40"/>
        </w:rPr>
      </w:pPr>
    </w:p>
    <w:p w14:paraId="77A5028D" w14:textId="105FCED7" w:rsidR="0052409D" w:rsidRDefault="0052409D">
      <w:pPr>
        <w:rPr>
          <w:rFonts w:ascii="Algerian" w:hAnsi="Algerian"/>
          <w:sz w:val="40"/>
          <w:szCs w:val="40"/>
        </w:rPr>
      </w:pPr>
    </w:p>
    <w:p w14:paraId="468ECC12" w14:textId="6F37B0B1" w:rsidR="0052409D" w:rsidRDefault="0052409D">
      <w:pPr>
        <w:rPr>
          <w:rFonts w:ascii="Algerian" w:hAnsi="Algerian"/>
          <w:sz w:val="40"/>
          <w:szCs w:val="40"/>
        </w:rPr>
      </w:pPr>
    </w:p>
    <w:p w14:paraId="4682748E" w14:textId="15BE47FA" w:rsidR="0052409D" w:rsidRDefault="0052409D">
      <w:pPr>
        <w:rPr>
          <w:rFonts w:ascii="Algerian" w:hAnsi="Algerian"/>
          <w:sz w:val="40"/>
          <w:szCs w:val="40"/>
        </w:rPr>
      </w:pPr>
    </w:p>
    <w:p w14:paraId="3FDBF3DF" w14:textId="742798BC" w:rsidR="0052409D" w:rsidRDefault="0052409D">
      <w:pPr>
        <w:rPr>
          <w:rFonts w:ascii="Algerian" w:hAnsi="Algerian"/>
          <w:sz w:val="40"/>
          <w:szCs w:val="40"/>
        </w:rPr>
      </w:pPr>
    </w:p>
    <w:p w14:paraId="2E1B65A0" w14:textId="6C167261" w:rsidR="0052409D" w:rsidRDefault="0052409D">
      <w:pPr>
        <w:rPr>
          <w:rFonts w:ascii="Algerian" w:hAnsi="Algerian"/>
          <w:sz w:val="40"/>
          <w:szCs w:val="40"/>
        </w:rPr>
      </w:pPr>
    </w:p>
    <w:p w14:paraId="342EE97A" w14:textId="06BFB914" w:rsidR="0052409D" w:rsidRDefault="0052409D">
      <w:pPr>
        <w:rPr>
          <w:rFonts w:ascii="Algerian" w:hAnsi="Algerian"/>
          <w:sz w:val="40"/>
          <w:szCs w:val="40"/>
        </w:rPr>
      </w:pPr>
    </w:p>
    <w:p w14:paraId="76CBAFD0" w14:textId="77777777" w:rsidR="00B17AC7" w:rsidRDefault="0052409D">
      <w:pPr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 xml:space="preserve"> </w:t>
      </w:r>
    </w:p>
    <w:p w14:paraId="0A64971F" w14:textId="27D7C5EC" w:rsidR="0052409D" w:rsidRDefault="0052409D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lastRenderedPageBreak/>
        <w:t>Introduzione</w:t>
      </w:r>
    </w:p>
    <w:p w14:paraId="67873842" w14:textId="77777777" w:rsidR="00B17AC7" w:rsidRPr="00B17AC7" w:rsidRDefault="00B17AC7">
      <w:pPr>
        <w:rPr>
          <w:rFonts w:ascii="Algerian" w:hAnsi="Algerian"/>
          <w:sz w:val="40"/>
          <w:szCs w:val="40"/>
        </w:rPr>
      </w:pPr>
    </w:p>
    <w:p w14:paraId="37DF7AA2" w14:textId="4DB21621" w:rsidR="00DF4EE7" w:rsidRDefault="00DF4EE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 esperienze</w:t>
      </w:r>
      <w:r w:rsidR="0052409D">
        <w:rPr>
          <w:rFonts w:ascii="Comic Sans MS" w:hAnsi="Comic Sans MS"/>
          <w:sz w:val="32"/>
          <w:szCs w:val="32"/>
        </w:rPr>
        <w:t xml:space="preserve"> sonoro-musical</w:t>
      </w:r>
      <w:r>
        <w:rPr>
          <w:rFonts w:ascii="Comic Sans MS" w:hAnsi="Comic Sans MS"/>
          <w:sz w:val="32"/>
          <w:szCs w:val="32"/>
        </w:rPr>
        <w:t>i</w:t>
      </w:r>
      <w:r w:rsidR="0052409D">
        <w:rPr>
          <w:rFonts w:ascii="Comic Sans MS" w:hAnsi="Comic Sans MS"/>
          <w:sz w:val="32"/>
          <w:szCs w:val="32"/>
        </w:rPr>
        <w:t>, così primitiv</w:t>
      </w:r>
      <w:r>
        <w:rPr>
          <w:rFonts w:ascii="Comic Sans MS" w:hAnsi="Comic Sans MS"/>
          <w:sz w:val="32"/>
          <w:szCs w:val="32"/>
        </w:rPr>
        <w:t>e</w:t>
      </w:r>
      <w:r w:rsidR="0052409D">
        <w:rPr>
          <w:rFonts w:ascii="Comic Sans MS" w:hAnsi="Comic Sans MS"/>
          <w:sz w:val="32"/>
          <w:szCs w:val="32"/>
        </w:rPr>
        <w:t xml:space="preserve"> ed unic</w:t>
      </w:r>
      <w:r>
        <w:rPr>
          <w:rFonts w:ascii="Comic Sans MS" w:hAnsi="Comic Sans MS"/>
          <w:sz w:val="32"/>
          <w:szCs w:val="32"/>
        </w:rPr>
        <w:t>he</w:t>
      </w:r>
      <w:r w:rsidR="0052409D">
        <w:rPr>
          <w:rFonts w:ascii="Comic Sans MS" w:hAnsi="Comic Sans MS"/>
          <w:sz w:val="32"/>
          <w:szCs w:val="32"/>
        </w:rPr>
        <w:t>, fa</w:t>
      </w:r>
      <w:r>
        <w:rPr>
          <w:rFonts w:ascii="Comic Sans MS" w:hAnsi="Comic Sans MS"/>
          <w:sz w:val="32"/>
          <w:szCs w:val="32"/>
        </w:rPr>
        <w:t>nno</w:t>
      </w:r>
      <w:r w:rsidR="0052409D">
        <w:rPr>
          <w:rFonts w:ascii="Comic Sans MS" w:hAnsi="Comic Sans MS"/>
          <w:sz w:val="32"/>
          <w:szCs w:val="32"/>
        </w:rPr>
        <w:t xml:space="preserve"> parte della vita di ciascuno di noi. Già dal ventre materno si crea un linguaggio privilegiato che va oltre la mente, lo spazio, il fisico ed il linguaggio verbale</w:t>
      </w:r>
      <w:r>
        <w:rPr>
          <w:rFonts w:ascii="Comic Sans MS" w:hAnsi="Comic Sans MS"/>
          <w:sz w:val="32"/>
          <w:szCs w:val="32"/>
        </w:rPr>
        <w:t>.</w:t>
      </w:r>
    </w:p>
    <w:p w14:paraId="6D3FDC29" w14:textId="3CB3E602" w:rsidR="00DF4EE7" w:rsidRDefault="00DF4EE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 melodia è dentro di noi sempre e quando riusciamo a farla uscire valorizza noi stessi. Ognuno di noi senza alcun limite.</w:t>
      </w:r>
    </w:p>
    <w:p w14:paraId="5C8BA14F" w14:textId="77777777" w:rsidR="00B17AC7" w:rsidRDefault="00B17AC7">
      <w:pPr>
        <w:rPr>
          <w:rFonts w:ascii="Comic Sans MS" w:hAnsi="Comic Sans MS"/>
          <w:sz w:val="32"/>
          <w:szCs w:val="32"/>
        </w:rPr>
      </w:pPr>
    </w:p>
    <w:p w14:paraId="3CF16BE5" w14:textId="31E83561" w:rsidR="00DF4EE7" w:rsidRDefault="00DF4EE7">
      <w:pPr>
        <w:rPr>
          <w:rFonts w:ascii="Algerian" w:hAnsi="Algerian"/>
          <w:sz w:val="32"/>
          <w:szCs w:val="32"/>
        </w:rPr>
      </w:pPr>
      <w:proofErr w:type="spellStart"/>
      <w:r>
        <w:rPr>
          <w:rFonts w:ascii="Algerian" w:hAnsi="Algerian"/>
          <w:sz w:val="32"/>
          <w:szCs w:val="32"/>
        </w:rPr>
        <w:t>Finalita</w:t>
      </w:r>
      <w:r w:rsidR="00B17AC7">
        <w:rPr>
          <w:rFonts w:ascii="Algerian" w:hAnsi="Algerian"/>
          <w:sz w:val="32"/>
          <w:szCs w:val="32"/>
        </w:rPr>
        <w:t>’</w:t>
      </w:r>
      <w:proofErr w:type="spellEnd"/>
      <w:r w:rsidR="00B17AC7">
        <w:rPr>
          <w:rFonts w:ascii="Algerian" w:hAnsi="Algerian"/>
          <w:sz w:val="32"/>
          <w:szCs w:val="32"/>
        </w:rPr>
        <w:t xml:space="preserve"> </w:t>
      </w:r>
      <w:r w:rsidR="0050059B">
        <w:rPr>
          <w:rFonts w:ascii="Algerian" w:hAnsi="Algerian"/>
          <w:sz w:val="32"/>
          <w:szCs w:val="32"/>
        </w:rPr>
        <w:t>del progetto</w:t>
      </w:r>
    </w:p>
    <w:p w14:paraId="38EB79FE" w14:textId="77777777" w:rsidR="00B17AC7" w:rsidRDefault="00B17AC7">
      <w:pPr>
        <w:rPr>
          <w:rFonts w:ascii="Algerian" w:hAnsi="Algerian"/>
          <w:sz w:val="32"/>
          <w:szCs w:val="32"/>
        </w:rPr>
      </w:pPr>
    </w:p>
    <w:p w14:paraId="52D82A85" w14:textId="5BD8F189" w:rsidR="00DF4EE7" w:rsidRDefault="00DF4EE7">
      <w:pPr>
        <w:rPr>
          <w:rFonts w:ascii="Comic Sans MS" w:hAnsi="Comic Sans MS"/>
          <w:sz w:val="32"/>
          <w:szCs w:val="32"/>
        </w:rPr>
      </w:pPr>
      <w:r w:rsidRPr="00DF4EE7">
        <w:rPr>
          <w:rFonts w:ascii="Comic Sans MS" w:hAnsi="Comic Sans MS"/>
          <w:sz w:val="32"/>
          <w:szCs w:val="32"/>
        </w:rPr>
        <w:t>I</w:t>
      </w:r>
      <w:r>
        <w:rPr>
          <w:rFonts w:ascii="Comic Sans MS" w:hAnsi="Comic Sans MS"/>
          <w:sz w:val="32"/>
          <w:szCs w:val="32"/>
        </w:rPr>
        <w:t>l p</w:t>
      </w:r>
      <w:r w:rsidR="0050059B">
        <w:rPr>
          <w:rFonts w:ascii="Comic Sans MS" w:hAnsi="Comic Sans MS"/>
          <w:sz w:val="32"/>
          <w:szCs w:val="32"/>
        </w:rPr>
        <w:t>rogetto musicale, ha le finalità</w:t>
      </w: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 di apportare benefici, attraverso la stimolazione attiva e passiva medianti suoni e ritmi nonché ascolto diretto. </w:t>
      </w:r>
    </w:p>
    <w:p w14:paraId="73ED80B6" w14:textId="1822DB19" w:rsidR="00DF4EE7" w:rsidRDefault="00DF4EE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Ogni persona ha la possibilità d’integrarsi completamente nell’esperienza musicale</w:t>
      </w:r>
      <w:r w:rsidR="007032E0">
        <w:rPr>
          <w:rFonts w:ascii="Comic Sans MS" w:hAnsi="Comic Sans MS"/>
          <w:sz w:val="32"/>
          <w:szCs w:val="32"/>
        </w:rPr>
        <w:t xml:space="preserve"> attraverso differenti emozioni.</w:t>
      </w:r>
    </w:p>
    <w:p w14:paraId="0C3C06BB" w14:textId="7C5311D1" w:rsidR="007032E0" w:rsidRDefault="007032E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Come amava dire Beethoven” Dove le parole non arrivano…la musica parla “</w:t>
      </w:r>
      <w:r w:rsidR="00B17AC7">
        <w:rPr>
          <w:rFonts w:ascii="Comic Sans MS" w:hAnsi="Comic Sans MS"/>
          <w:sz w:val="32"/>
          <w:szCs w:val="32"/>
        </w:rPr>
        <w:t>.</w:t>
      </w:r>
    </w:p>
    <w:p w14:paraId="19DF8653" w14:textId="77777777" w:rsidR="00B17AC7" w:rsidRDefault="00B17AC7">
      <w:pPr>
        <w:rPr>
          <w:rFonts w:ascii="Comic Sans MS" w:hAnsi="Comic Sans MS"/>
          <w:sz w:val="32"/>
          <w:szCs w:val="32"/>
        </w:rPr>
      </w:pPr>
    </w:p>
    <w:p w14:paraId="4D02F804" w14:textId="2D4FCEA3" w:rsidR="007032E0" w:rsidRDefault="0050059B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OBIETTIVI </w:t>
      </w:r>
    </w:p>
    <w:p w14:paraId="46D18DDE" w14:textId="3E733584" w:rsidR="007032E0" w:rsidRPr="007032E0" w:rsidRDefault="007032E0" w:rsidP="007032E0">
      <w:pPr>
        <w:pStyle w:val="Paragrafoelenco"/>
        <w:numPr>
          <w:ilvl w:val="0"/>
          <w:numId w:val="2"/>
        </w:numPr>
        <w:rPr>
          <w:rFonts w:ascii="Algerian" w:hAnsi="Algerian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stimolazione sensoriale</w:t>
      </w:r>
    </w:p>
    <w:p w14:paraId="618DD4AE" w14:textId="32BE176C" w:rsidR="007032E0" w:rsidRPr="007032E0" w:rsidRDefault="007032E0" w:rsidP="007032E0">
      <w:pPr>
        <w:pStyle w:val="Paragrafoelenco"/>
        <w:numPr>
          <w:ilvl w:val="0"/>
          <w:numId w:val="2"/>
        </w:numPr>
        <w:rPr>
          <w:rFonts w:ascii="Algerian" w:hAnsi="Algerian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sviluppo della percezione del se’ e dell’altro</w:t>
      </w:r>
    </w:p>
    <w:p w14:paraId="41955829" w14:textId="38FA0672" w:rsidR="007032E0" w:rsidRPr="007032E0" w:rsidRDefault="007032E0" w:rsidP="007032E0">
      <w:pPr>
        <w:pStyle w:val="Paragrafoelenco"/>
        <w:numPr>
          <w:ilvl w:val="0"/>
          <w:numId w:val="2"/>
        </w:numPr>
        <w:rPr>
          <w:rFonts w:ascii="Algerian" w:hAnsi="Algerian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stimolazione della sfera psichico emozionale e relazionale</w:t>
      </w:r>
    </w:p>
    <w:p w14:paraId="563F37BE" w14:textId="4EA140EE" w:rsidR="007032E0" w:rsidRPr="007032E0" w:rsidRDefault="007032E0" w:rsidP="007032E0">
      <w:pPr>
        <w:pStyle w:val="Paragrafoelenco"/>
        <w:numPr>
          <w:ilvl w:val="0"/>
          <w:numId w:val="2"/>
        </w:numPr>
        <w:rPr>
          <w:rFonts w:ascii="Algerian" w:hAnsi="Algerian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stimolazione dei sensi</w:t>
      </w:r>
    </w:p>
    <w:p w14:paraId="1B44BA0A" w14:textId="2DD6F44B" w:rsidR="007032E0" w:rsidRPr="00B17AC7" w:rsidRDefault="007032E0" w:rsidP="007032E0">
      <w:pPr>
        <w:pStyle w:val="Paragrafoelenco"/>
        <w:numPr>
          <w:ilvl w:val="0"/>
          <w:numId w:val="2"/>
        </w:numPr>
        <w:rPr>
          <w:rFonts w:ascii="Algerian" w:hAnsi="Algerian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fornire </w:t>
      </w:r>
      <w:r w:rsidR="00B17AC7">
        <w:rPr>
          <w:rFonts w:ascii="Comic Sans MS" w:hAnsi="Comic Sans MS"/>
          <w:sz w:val="32"/>
          <w:szCs w:val="32"/>
        </w:rPr>
        <w:t>la possibilità di partecipare ad un evento creativo</w:t>
      </w:r>
    </w:p>
    <w:p w14:paraId="2A66AC67" w14:textId="21DCC27E" w:rsidR="00B17AC7" w:rsidRDefault="00B17AC7" w:rsidP="00B17AC7">
      <w:pPr>
        <w:pStyle w:val="Paragrafoelenco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lastRenderedPageBreak/>
        <w:t>MATERIALE UTILIZZATO</w:t>
      </w:r>
    </w:p>
    <w:p w14:paraId="2D1E1013" w14:textId="710B904D" w:rsidR="00B17AC7" w:rsidRDefault="00B17AC7" w:rsidP="00B17AC7">
      <w:pPr>
        <w:pStyle w:val="Paragrafoelenco"/>
        <w:rPr>
          <w:rFonts w:ascii="Comic Sans MS" w:hAnsi="Comic Sans MS"/>
          <w:sz w:val="32"/>
          <w:szCs w:val="32"/>
        </w:rPr>
      </w:pPr>
    </w:p>
    <w:p w14:paraId="63ABDEE5" w14:textId="52FF4703" w:rsidR="00B17AC7" w:rsidRDefault="00B17AC7" w:rsidP="00B17AC7">
      <w:pPr>
        <w:pStyle w:val="Paragrafoelenco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strumentario </w:t>
      </w:r>
      <w:proofErr w:type="spellStart"/>
      <w:r>
        <w:rPr>
          <w:rFonts w:ascii="Comic Sans MS" w:hAnsi="Comic Sans MS"/>
          <w:sz w:val="32"/>
          <w:szCs w:val="32"/>
        </w:rPr>
        <w:t>Orff</w:t>
      </w:r>
      <w:proofErr w:type="spellEnd"/>
    </w:p>
    <w:p w14:paraId="26541562" w14:textId="0A3EFBCB" w:rsidR="00B17AC7" w:rsidRDefault="00B17AC7" w:rsidP="00B17AC7">
      <w:pPr>
        <w:pStyle w:val="Paragrafoelenco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costruzione di piccoli strumenti</w:t>
      </w:r>
    </w:p>
    <w:p w14:paraId="2D4E5C03" w14:textId="0D77B52A" w:rsidR="00B17AC7" w:rsidRDefault="00B17AC7" w:rsidP="00B17AC7">
      <w:pPr>
        <w:pStyle w:val="Paragrafoelenco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cd musicali</w:t>
      </w:r>
    </w:p>
    <w:p w14:paraId="446DD084" w14:textId="2D3134DD" w:rsidR="00B17AC7" w:rsidRPr="00B17AC7" w:rsidRDefault="00B17AC7" w:rsidP="00B17AC7">
      <w:pPr>
        <w:pStyle w:val="Paragrafoelenco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fantasia e sorrisi</w:t>
      </w:r>
    </w:p>
    <w:p w14:paraId="63E05FBE" w14:textId="77777777" w:rsidR="00B17AC7" w:rsidRDefault="00B17AC7" w:rsidP="00B17AC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</w:t>
      </w:r>
    </w:p>
    <w:p w14:paraId="45D3406C" w14:textId="77777777" w:rsidR="00B17AC7" w:rsidRDefault="00B17AC7" w:rsidP="00B17AC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</w:t>
      </w:r>
    </w:p>
    <w:p w14:paraId="4C5457FB" w14:textId="77777777" w:rsidR="00B17AC7" w:rsidRDefault="00B17AC7" w:rsidP="00B17AC7">
      <w:pPr>
        <w:rPr>
          <w:rFonts w:ascii="Comic Sans MS" w:hAnsi="Comic Sans MS"/>
          <w:sz w:val="32"/>
          <w:szCs w:val="32"/>
        </w:rPr>
      </w:pPr>
    </w:p>
    <w:p w14:paraId="155523CB" w14:textId="77777777" w:rsidR="00B17AC7" w:rsidRDefault="00B17AC7" w:rsidP="00B17AC7">
      <w:pPr>
        <w:rPr>
          <w:rFonts w:ascii="Comic Sans MS" w:hAnsi="Comic Sans MS"/>
          <w:sz w:val="32"/>
          <w:szCs w:val="32"/>
        </w:rPr>
      </w:pPr>
    </w:p>
    <w:p w14:paraId="1B7B92AE" w14:textId="77777777" w:rsidR="00B17AC7" w:rsidRDefault="00B17AC7" w:rsidP="00B17AC7">
      <w:pPr>
        <w:rPr>
          <w:rFonts w:ascii="Comic Sans MS" w:hAnsi="Comic Sans MS"/>
          <w:sz w:val="32"/>
          <w:szCs w:val="32"/>
        </w:rPr>
      </w:pPr>
    </w:p>
    <w:p w14:paraId="768200D5" w14:textId="77777777" w:rsidR="00B17AC7" w:rsidRDefault="00B17AC7" w:rsidP="00B17AC7">
      <w:pPr>
        <w:rPr>
          <w:rFonts w:ascii="Comic Sans MS" w:hAnsi="Comic Sans MS"/>
          <w:sz w:val="32"/>
          <w:szCs w:val="32"/>
        </w:rPr>
      </w:pPr>
    </w:p>
    <w:p w14:paraId="27A2B055" w14:textId="77777777" w:rsidR="00B17AC7" w:rsidRDefault="00B17AC7" w:rsidP="00B17AC7">
      <w:pPr>
        <w:rPr>
          <w:rFonts w:ascii="Comic Sans MS" w:hAnsi="Comic Sans MS"/>
          <w:sz w:val="32"/>
          <w:szCs w:val="32"/>
        </w:rPr>
      </w:pPr>
    </w:p>
    <w:p w14:paraId="462B4324" w14:textId="77777777" w:rsidR="00B17AC7" w:rsidRDefault="00B17AC7" w:rsidP="00B17AC7">
      <w:pPr>
        <w:rPr>
          <w:rFonts w:ascii="Comic Sans MS" w:hAnsi="Comic Sans MS"/>
          <w:sz w:val="32"/>
          <w:szCs w:val="32"/>
        </w:rPr>
      </w:pPr>
    </w:p>
    <w:p w14:paraId="2DA0D0F5" w14:textId="77777777" w:rsidR="00B17AC7" w:rsidRDefault="00B17AC7" w:rsidP="00B17AC7">
      <w:pPr>
        <w:rPr>
          <w:rFonts w:ascii="Comic Sans MS" w:hAnsi="Comic Sans MS"/>
          <w:sz w:val="32"/>
          <w:szCs w:val="32"/>
        </w:rPr>
      </w:pPr>
    </w:p>
    <w:p w14:paraId="0F7C8888" w14:textId="77777777" w:rsidR="00B17AC7" w:rsidRDefault="00B17AC7" w:rsidP="00B17AC7">
      <w:pPr>
        <w:rPr>
          <w:rFonts w:ascii="Comic Sans MS" w:hAnsi="Comic Sans MS"/>
          <w:sz w:val="32"/>
          <w:szCs w:val="32"/>
        </w:rPr>
      </w:pPr>
    </w:p>
    <w:p w14:paraId="07EA225A" w14:textId="02BED9C4" w:rsidR="00B17AC7" w:rsidRDefault="00B17AC7" w:rsidP="00B17AC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</w:t>
      </w:r>
      <w:r w:rsidRPr="00B17AC7">
        <w:rPr>
          <w:rFonts w:ascii="Comic Sans MS" w:hAnsi="Comic Sans MS"/>
          <w:sz w:val="32"/>
          <w:szCs w:val="32"/>
        </w:rPr>
        <w:t>Referente</w:t>
      </w:r>
      <w:r>
        <w:rPr>
          <w:rFonts w:ascii="Comic Sans MS" w:hAnsi="Comic Sans MS"/>
          <w:sz w:val="32"/>
          <w:szCs w:val="32"/>
        </w:rPr>
        <w:t xml:space="preserve"> del proget</w:t>
      </w:r>
      <w:r w:rsidR="00596D20">
        <w:rPr>
          <w:rFonts w:ascii="Comic Sans MS" w:hAnsi="Comic Sans MS"/>
          <w:sz w:val="32"/>
          <w:szCs w:val="32"/>
        </w:rPr>
        <w:t>to</w:t>
      </w:r>
    </w:p>
    <w:p w14:paraId="6FFFD137" w14:textId="18C78A6C" w:rsidR="00B17AC7" w:rsidRDefault="00B17AC7" w:rsidP="00B17AC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Cinzia  Ianni</w:t>
      </w:r>
    </w:p>
    <w:p w14:paraId="09E3C284" w14:textId="77777777" w:rsidR="00B17AC7" w:rsidRPr="00B17AC7" w:rsidRDefault="00B17AC7" w:rsidP="00B17AC7">
      <w:pPr>
        <w:rPr>
          <w:rFonts w:ascii="Comic Sans MS" w:hAnsi="Comic Sans MS"/>
          <w:sz w:val="32"/>
          <w:szCs w:val="32"/>
        </w:rPr>
      </w:pPr>
    </w:p>
    <w:p w14:paraId="00267C21" w14:textId="77777777" w:rsidR="00B17AC7" w:rsidRPr="007032E0" w:rsidRDefault="00B17AC7" w:rsidP="00B17AC7">
      <w:pPr>
        <w:pStyle w:val="Paragrafoelenco"/>
        <w:rPr>
          <w:rFonts w:ascii="Algerian" w:hAnsi="Algerian"/>
          <w:sz w:val="32"/>
          <w:szCs w:val="32"/>
        </w:rPr>
      </w:pPr>
    </w:p>
    <w:sectPr w:rsidR="00B17AC7" w:rsidRPr="00703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457E9"/>
    <w:multiLevelType w:val="hybridMultilevel"/>
    <w:tmpl w:val="F3127EE2"/>
    <w:lvl w:ilvl="0" w:tplc="764A96AC">
      <w:numFmt w:val="bullet"/>
      <w:lvlText w:val="-"/>
      <w:lvlJc w:val="left"/>
      <w:pPr>
        <w:ind w:left="720" w:hanging="360"/>
      </w:pPr>
      <w:rPr>
        <w:rFonts w:ascii="Algerian" w:eastAsiaTheme="minorHAnsi" w:hAnsi="Algeri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82CB5"/>
    <w:multiLevelType w:val="hybridMultilevel"/>
    <w:tmpl w:val="FF82A2F0"/>
    <w:lvl w:ilvl="0" w:tplc="A1A48790">
      <w:numFmt w:val="bullet"/>
      <w:lvlText w:val="-"/>
      <w:lvlJc w:val="left"/>
      <w:pPr>
        <w:ind w:left="720" w:hanging="360"/>
      </w:pPr>
      <w:rPr>
        <w:rFonts w:ascii="Algerian" w:eastAsiaTheme="minorHAnsi" w:hAnsi="Algeri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2A"/>
    <w:rsid w:val="00204E2A"/>
    <w:rsid w:val="0050059B"/>
    <w:rsid w:val="0052409D"/>
    <w:rsid w:val="00596D20"/>
    <w:rsid w:val="007032E0"/>
    <w:rsid w:val="009B4508"/>
    <w:rsid w:val="00B17AC7"/>
    <w:rsid w:val="00D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B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3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3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carlo coppola</cp:lastModifiedBy>
  <cp:revision>2</cp:revision>
  <cp:lastPrinted>2020-06-22T15:25:00Z</cp:lastPrinted>
  <dcterms:created xsi:type="dcterms:W3CDTF">2020-06-22T15:25:00Z</dcterms:created>
  <dcterms:modified xsi:type="dcterms:W3CDTF">2020-06-22T15:25:00Z</dcterms:modified>
</cp:coreProperties>
</file>